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3E" w:rsidRPr="00A411BB" w:rsidRDefault="00A83BE2" w:rsidP="00A411BB">
      <w:pPr>
        <w:spacing w:after="0"/>
        <w:jc w:val="center"/>
        <w:rPr>
          <w:rFonts w:ascii="Arial Rounded MT Bold" w:hAnsi="Arial Rounded MT Bold"/>
        </w:rPr>
      </w:pPr>
      <w:r w:rsidRPr="00A411BB">
        <w:rPr>
          <w:rFonts w:ascii="Arial Rounded MT Bold" w:hAnsi="Arial Rounded MT Bold"/>
        </w:rPr>
        <w:t>The Delta Kappa Gamma Society International*Alpha Beta Chapter</w:t>
      </w:r>
    </w:p>
    <w:p w:rsidR="00A83BE2" w:rsidRPr="00A411BB" w:rsidRDefault="00A91079" w:rsidP="00325F17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Pontiac Family Kitchen, Pontiac, IL</w:t>
      </w:r>
    </w:p>
    <w:p w:rsidR="00A83BE2" w:rsidRDefault="00A91079" w:rsidP="00A411BB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Saturday, February 11, 2017</w:t>
      </w:r>
    </w:p>
    <w:p w:rsidR="00A5087A" w:rsidRPr="00A411BB" w:rsidRDefault="00A5087A" w:rsidP="00A411BB">
      <w:pPr>
        <w:spacing w:after="0"/>
        <w:jc w:val="center"/>
        <w:rPr>
          <w:rFonts w:ascii="Arial Rounded MT Bold" w:hAnsi="Arial Rounded MT Bold"/>
        </w:rPr>
      </w:pPr>
    </w:p>
    <w:p w:rsidR="00A5087A" w:rsidRDefault="00A83BE2" w:rsidP="00A411BB">
      <w:pPr>
        <w:spacing w:after="0"/>
        <w:rPr>
          <w:rFonts w:ascii="Arial Rounded MT Bold" w:hAnsi="Arial Rounded MT Bold"/>
        </w:rPr>
      </w:pPr>
      <w:r w:rsidRPr="00A411BB">
        <w:rPr>
          <w:rFonts w:ascii="Arial Rounded MT Bold" w:hAnsi="Arial Rounded MT Bold"/>
        </w:rPr>
        <w:t>Alpha Beta Chapter of the Delta Kappa Gamma Society Intern</w:t>
      </w:r>
      <w:r w:rsidR="00352AA2">
        <w:rPr>
          <w:rFonts w:ascii="Arial Rounded MT Bold" w:hAnsi="Arial Rounded MT Bold"/>
        </w:rPr>
        <w:t>ational met on Sa</w:t>
      </w:r>
      <w:r w:rsidR="00A91079">
        <w:rPr>
          <w:rFonts w:ascii="Arial Rounded MT Bold" w:hAnsi="Arial Rounded MT Bold"/>
        </w:rPr>
        <w:t>turday, February 11 at the Pontiac Family Kitchen</w:t>
      </w:r>
      <w:r w:rsidR="00352AA2">
        <w:rPr>
          <w:rFonts w:ascii="Arial Rounded MT Bold" w:hAnsi="Arial Rounded MT Bold"/>
        </w:rPr>
        <w:t xml:space="preserve"> in Pontiac, IL</w:t>
      </w:r>
      <w:r w:rsidRPr="00A411BB">
        <w:rPr>
          <w:rFonts w:ascii="Arial Rounded MT Bold" w:hAnsi="Arial Rounded MT Bold"/>
        </w:rPr>
        <w:t xml:space="preserve">.  </w:t>
      </w:r>
      <w:r w:rsidR="00325F17">
        <w:rPr>
          <w:rFonts w:ascii="Arial Rounded MT Bold" w:hAnsi="Arial Rounded MT Bold"/>
        </w:rPr>
        <w:t>Hostesses for the</w:t>
      </w:r>
      <w:r w:rsidR="00A91079">
        <w:rPr>
          <w:rFonts w:ascii="Arial Rounded MT Bold" w:hAnsi="Arial Rounded MT Bold"/>
        </w:rPr>
        <w:t xml:space="preserve"> meeting were Marcia Wahls, Lou Ann Jacobs, Dawn Conway, Diane </w:t>
      </w:r>
      <w:proofErr w:type="spellStart"/>
      <w:r w:rsidR="00A91079">
        <w:rPr>
          <w:rFonts w:ascii="Arial Rounded MT Bold" w:hAnsi="Arial Rounded MT Bold"/>
        </w:rPr>
        <w:t>Jontry</w:t>
      </w:r>
      <w:proofErr w:type="spellEnd"/>
      <w:r w:rsidR="00A91079">
        <w:rPr>
          <w:rFonts w:ascii="Arial Rounded MT Bold" w:hAnsi="Arial Rounded MT Bold"/>
        </w:rPr>
        <w:t xml:space="preserve">, Deborah </w:t>
      </w:r>
      <w:proofErr w:type="spellStart"/>
      <w:r w:rsidR="00A91079">
        <w:rPr>
          <w:rFonts w:ascii="Arial Rounded MT Bold" w:hAnsi="Arial Rounded MT Bold"/>
        </w:rPr>
        <w:t>Hitchins</w:t>
      </w:r>
      <w:proofErr w:type="spellEnd"/>
      <w:r w:rsidR="00A91079">
        <w:rPr>
          <w:rFonts w:ascii="Arial Rounded MT Bold" w:hAnsi="Arial Rounded MT Bold"/>
        </w:rPr>
        <w:t>, and Jessica Lawson</w:t>
      </w:r>
      <w:r w:rsidR="004B7D06">
        <w:rPr>
          <w:rFonts w:ascii="Arial Rounded MT Bold" w:hAnsi="Arial Rounded MT Bold"/>
        </w:rPr>
        <w:t>.</w:t>
      </w:r>
      <w:r w:rsidR="00D6385A">
        <w:rPr>
          <w:rFonts w:ascii="Arial Rounded MT Bold" w:hAnsi="Arial Rounded MT Bold"/>
        </w:rPr>
        <w:t xml:space="preserve">   A quorum of</w:t>
      </w:r>
      <w:r w:rsidRPr="00A411BB">
        <w:rPr>
          <w:rFonts w:ascii="Arial Rounded MT Bold" w:hAnsi="Arial Rounded MT Bold"/>
        </w:rPr>
        <w:t xml:space="preserve"> </w:t>
      </w:r>
      <w:r w:rsidR="00A91079">
        <w:rPr>
          <w:rFonts w:ascii="Arial Rounded MT Bold" w:hAnsi="Arial Rounded MT Bold"/>
        </w:rPr>
        <w:t>34</w:t>
      </w:r>
      <w:r w:rsidR="00D6385A">
        <w:rPr>
          <w:rFonts w:ascii="Arial Rounded MT Bold" w:hAnsi="Arial Rounded MT Bold"/>
        </w:rPr>
        <w:t xml:space="preserve">% </w:t>
      </w:r>
      <w:r w:rsidRPr="00A411BB">
        <w:rPr>
          <w:rFonts w:ascii="Arial Rounded MT Bold" w:hAnsi="Arial Rounded MT Bold"/>
        </w:rPr>
        <w:t xml:space="preserve">of members was present.  </w:t>
      </w:r>
    </w:p>
    <w:p w:rsidR="00A91079" w:rsidRDefault="00A91079" w:rsidP="00A411BB">
      <w:pPr>
        <w:spacing w:after="0"/>
        <w:rPr>
          <w:rFonts w:ascii="Arial Rounded MT Bold" w:hAnsi="Arial Rounded MT Bold"/>
        </w:rPr>
      </w:pPr>
    </w:p>
    <w:p w:rsidR="00A91079" w:rsidRDefault="00A91079" w:rsidP="00A411BB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After the Breakfast buffet, Jessica Lawson presented a program “Going One to One” that showed how a third grade classroom utilizes individual chrome books for daily learning.</w:t>
      </w:r>
    </w:p>
    <w:p w:rsidR="00D6385A" w:rsidRDefault="00D6385A" w:rsidP="00A411BB">
      <w:pPr>
        <w:spacing w:after="0"/>
        <w:rPr>
          <w:rFonts w:ascii="Arial Rounded MT Bold" w:hAnsi="Arial Rounded MT Bold"/>
        </w:rPr>
      </w:pPr>
    </w:p>
    <w:p w:rsidR="00240401" w:rsidRDefault="009916E9" w:rsidP="00A411BB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President </w:t>
      </w:r>
      <w:r w:rsidR="00D6385A">
        <w:rPr>
          <w:rFonts w:ascii="Arial Rounded MT Bold" w:hAnsi="Arial Rounded MT Bold"/>
        </w:rPr>
        <w:t xml:space="preserve">Barb called the meeting to order </w:t>
      </w:r>
      <w:r w:rsidR="00A91079">
        <w:rPr>
          <w:rFonts w:ascii="Arial Rounded MT Bold" w:hAnsi="Arial Rounded MT Bold"/>
        </w:rPr>
        <w:t xml:space="preserve">at </w:t>
      </w:r>
      <w:r w:rsidR="00C60EE7">
        <w:rPr>
          <w:rFonts w:ascii="Arial Rounded MT Bold" w:hAnsi="Arial Rounded MT Bold"/>
        </w:rPr>
        <w:t>10:50</w:t>
      </w:r>
      <w:r w:rsidR="00325F17">
        <w:rPr>
          <w:rFonts w:ascii="Arial Rounded MT Bold" w:hAnsi="Arial Rounded MT Bold"/>
        </w:rPr>
        <w:t xml:space="preserve">, </w:t>
      </w:r>
      <w:r w:rsidR="00D6385A">
        <w:rPr>
          <w:rFonts w:ascii="Arial Rounded MT Bold" w:hAnsi="Arial Rounded MT Bold"/>
        </w:rPr>
        <w:t>and w</w:t>
      </w:r>
      <w:r w:rsidR="00AD15F2">
        <w:rPr>
          <w:rFonts w:ascii="Arial Rounded MT Bold" w:hAnsi="Arial Rounded MT Bold"/>
        </w:rPr>
        <w:t>e said the Pledge of Allegiance</w:t>
      </w:r>
      <w:r w:rsidR="00325F17">
        <w:rPr>
          <w:rFonts w:ascii="Arial Rounded MT Bold" w:hAnsi="Arial Rounded MT Bold"/>
        </w:rPr>
        <w:t xml:space="preserve">.  </w:t>
      </w:r>
      <w:r w:rsidR="00D6385A">
        <w:rPr>
          <w:rFonts w:ascii="Arial Rounded MT Bold" w:hAnsi="Arial Rounded MT Bold"/>
        </w:rPr>
        <w:t xml:space="preserve"> </w:t>
      </w:r>
      <w:r w:rsidR="004B7D06">
        <w:rPr>
          <w:rFonts w:ascii="Arial Rounded MT Bold" w:hAnsi="Arial Rounded MT Bold"/>
        </w:rPr>
        <w:t>The hostesses were thanked.</w:t>
      </w:r>
      <w:r w:rsidR="00C60EE7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Recording secretary Lila called names of members present and rep</w:t>
      </w:r>
      <w:r w:rsidR="00C60EE7">
        <w:rPr>
          <w:rFonts w:ascii="Arial Rounded MT Bold" w:hAnsi="Arial Rounded MT Bold"/>
        </w:rPr>
        <w:t xml:space="preserve">orted that we had 19 in attendance.  There was discussion about the State Convention signup/roommates, and if we would be able to have items for a raffle and enough volunteers to work the raffle.  We have the Hobo Quilt </w:t>
      </w:r>
      <w:r w:rsidR="00240401">
        <w:rPr>
          <w:rFonts w:ascii="Arial Rounded MT Bold" w:hAnsi="Arial Rounded MT Bold"/>
        </w:rPr>
        <w:t>made by Barb</w:t>
      </w:r>
      <w:r w:rsidR="00C60EE7">
        <w:rPr>
          <w:rFonts w:ascii="Arial Rounded MT Bold" w:hAnsi="Arial Rounded MT Bold"/>
        </w:rPr>
        <w:t>, an embroidered blanket donated by Marylee Harms</w:t>
      </w:r>
      <w:r w:rsidR="00240401">
        <w:rPr>
          <w:rFonts w:ascii="Arial Rounded MT Bold" w:hAnsi="Arial Rounded MT Bold"/>
        </w:rPr>
        <w:t>, and members will bring gift cards to the next meeting for the raffle.</w:t>
      </w:r>
    </w:p>
    <w:p w:rsidR="00240401" w:rsidRDefault="00240401" w:rsidP="00A411BB">
      <w:pPr>
        <w:spacing w:after="0"/>
        <w:rPr>
          <w:rFonts w:ascii="Arial Rounded MT Bold" w:hAnsi="Arial Rounded MT Bold"/>
        </w:rPr>
      </w:pPr>
    </w:p>
    <w:p w:rsidR="00D6385A" w:rsidRDefault="00C60EE7" w:rsidP="00A411BB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January</w:t>
      </w:r>
      <w:r w:rsidR="004B7D06">
        <w:rPr>
          <w:rFonts w:ascii="Arial Rounded MT Bold" w:hAnsi="Arial Rounded MT Bold"/>
        </w:rPr>
        <w:t xml:space="preserve"> minutes were approved as written</w:t>
      </w:r>
      <w:r w:rsidR="008311C3">
        <w:rPr>
          <w:rFonts w:ascii="Arial Rounded MT Bold" w:hAnsi="Arial Rounded MT Bold"/>
        </w:rPr>
        <w:t xml:space="preserve">.  </w:t>
      </w:r>
      <w:r w:rsidR="009916E9">
        <w:rPr>
          <w:rFonts w:ascii="Arial Rounded MT Bold" w:hAnsi="Arial Rounded MT Bold"/>
        </w:rPr>
        <w:t>Treasu</w:t>
      </w:r>
      <w:r w:rsidR="00C97982">
        <w:rPr>
          <w:rFonts w:ascii="Arial Rounded MT Bold" w:hAnsi="Arial Rounded MT Bold"/>
        </w:rPr>
        <w:t xml:space="preserve">rer Janet </w:t>
      </w:r>
      <w:proofErr w:type="spellStart"/>
      <w:r w:rsidR="00C97982">
        <w:rPr>
          <w:rFonts w:ascii="Arial Rounded MT Bold" w:hAnsi="Arial Rounded MT Bold"/>
        </w:rPr>
        <w:t>Ki</w:t>
      </w:r>
      <w:r w:rsidR="00240401">
        <w:rPr>
          <w:rFonts w:ascii="Arial Rounded MT Bold" w:hAnsi="Arial Rounded MT Bold"/>
        </w:rPr>
        <w:t>lgus</w:t>
      </w:r>
      <w:proofErr w:type="spellEnd"/>
      <w:r w:rsidR="00240401">
        <w:rPr>
          <w:rFonts w:ascii="Arial Rounded MT Bold" w:hAnsi="Arial Rounded MT Bold"/>
        </w:rPr>
        <w:t xml:space="preserve"> </w:t>
      </w:r>
      <w:r w:rsidR="00042349">
        <w:rPr>
          <w:rFonts w:ascii="Arial Rounded MT Bold" w:hAnsi="Arial Rounded MT Bold"/>
        </w:rPr>
        <w:t>presented the report and it will be filed.</w:t>
      </w:r>
    </w:p>
    <w:p w:rsidR="00D6385A" w:rsidRDefault="00D6385A" w:rsidP="00A411BB">
      <w:pPr>
        <w:spacing w:after="0"/>
        <w:rPr>
          <w:rFonts w:ascii="Arial Rounded MT Bold" w:hAnsi="Arial Rounded MT Bold"/>
        </w:rPr>
      </w:pPr>
    </w:p>
    <w:p w:rsidR="003A3694" w:rsidRDefault="003A3694" w:rsidP="003A3694">
      <w:pPr>
        <w:spacing w:after="0"/>
        <w:rPr>
          <w:b/>
        </w:rPr>
      </w:pPr>
      <w:r>
        <w:rPr>
          <w:b/>
        </w:rPr>
        <w:t>Balance brought forward: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$3358.94</w:t>
      </w:r>
    </w:p>
    <w:p w:rsidR="003A3694" w:rsidRDefault="003A3694" w:rsidP="003A3694">
      <w:pPr>
        <w:spacing w:after="0"/>
        <w:rPr>
          <w:b/>
        </w:rPr>
      </w:pPr>
      <w:r>
        <w:rPr>
          <w:b/>
        </w:rPr>
        <w:t>Disbursements:</w:t>
      </w:r>
    </w:p>
    <w:p w:rsidR="003A3694" w:rsidRDefault="003A3694" w:rsidP="003A3694">
      <w:pPr>
        <w:spacing w:after="0"/>
      </w:pPr>
      <w:r>
        <w:t>Check order (auto withdrawal from account)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52.57</w:t>
      </w:r>
    </w:p>
    <w:p w:rsidR="003A3694" w:rsidRDefault="003A3694" w:rsidP="003A369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$52.57</w:t>
      </w:r>
      <w:r>
        <w:rPr>
          <w:b/>
        </w:rPr>
        <w:tab/>
      </w:r>
    </w:p>
    <w:p w:rsidR="003A3694" w:rsidRDefault="003A3694" w:rsidP="003A3694">
      <w:pPr>
        <w:spacing w:after="0"/>
        <w:rPr>
          <w:b/>
        </w:rPr>
      </w:pPr>
      <w:r>
        <w:rPr>
          <w:b/>
        </w:rPr>
        <w:t>Receipts:</w:t>
      </w:r>
      <w:r>
        <w:tab/>
      </w:r>
    </w:p>
    <w:p w:rsidR="003A3694" w:rsidRDefault="003A3694" w:rsidP="003A3694">
      <w:pPr>
        <w:spacing w:after="0"/>
      </w:pPr>
      <w:r>
        <w:t xml:space="preserve">Malawi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38.25</w:t>
      </w:r>
    </w:p>
    <w:p w:rsidR="003A3694" w:rsidRDefault="003A3694" w:rsidP="003A3694">
      <w:pPr>
        <w:spacing w:after="0"/>
      </w:pPr>
      <w:r>
        <w:t>Literacy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12.00</w:t>
      </w:r>
    </w:p>
    <w:p w:rsidR="003A3694" w:rsidRDefault="003A3694" w:rsidP="003A3694">
      <w:pPr>
        <w:spacing w:after="0"/>
        <w:rPr>
          <w:b/>
        </w:rPr>
      </w:pP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ab/>
      </w:r>
      <w:r>
        <w:tab/>
      </w:r>
      <w:r>
        <w:tab/>
      </w:r>
      <w:r>
        <w:rPr>
          <w:b/>
        </w:rPr>
        <w:t xml:space="preserve">            $50.25</w:t>
      </w:r>
      <w:r>
        <w:rPr>
          <w:b/>
        </w:rPr>
        <w:tab/>
      </w:r>
    </w:p>
    <w:p w:rsidR="003A3694" w:rsidRDefault="003A3694" w:rsidP="003A3694">
      <w:pPr>
        <w:spacing w:after="0"/>
        <w:rPr>
          <w:b/>
        </w:rPr>
      </w:pPr>
      <w:r>
        <w:rPr>
          <w:b/>
        </w:rPr>
        <w:t xml:space="preserve">Balance on Hand: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$3356.62*</w:t>
      </w:r>
    </w:p>
    <w:p w:rsidR="003A3694" w:rsidRDefault="003A3694" w:rsidP="003A3694">
      <w:pPr>
        <w:spacing w:after="0"/>
        <w:rPr>
          <w:b/>
        </w:rPr>
      </w:pPr>
      <w:r>
        <w:rPr>
          <w:b/>
        </w:rPr>
        <w:t>(2/11/17)</w:t>
      </w:r>
    </w:p>
    <w:p w:rsidR="003A3694" w:rsidRPr="003A3694" w:rsidRDefault="003A3694" w:rsidP="003A3694">
      <w:pPr>
        <w:rPr>
          <w:b/>
        </w:rPr>
      </w:pPr>
    </w:p>
    <w:p w:rsidR="00E97605" w:rsidRDefault="00D42DC9" w:rsidP="00C23949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Pr="00D42DC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 xml:space="preserve">           </w:t>
      </w:r>
      <w:r w:rsidR="00C23949"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="00C23949" w:rsidRPr="00C2394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  <w:tab/>
      </w:r>
      <w:r w:rsidR="004B7D06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 </w:t>
      </w:r>
    </w:p>
    <w:p w:rsidR="00131682" w:rsidRDefault="00131682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</w:p>
    <w:p w:rsidR="00E23EFA" w:rsidRPr="00131682" w:rsidRDefault="00590125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  <w:r w:rsidRPr="00131682">
        <w:rPr>
          <w:rFonts w:ascii="Arial Rounded MT Bold" w:eastAsia="Times New Roman" w:hAnsi="Arial Rounded MT Bold" w:cs="Times New Roman"/>
        </w:rPr>
        <w:t>COMMITTEE REPORTS:</w:t>
      </w:r>
    </w:p>
    <w:p w:rsidR="00F94E11" w:rsidRPr="00131682" w:rsidRDefault="00E97605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  <w:r w:rsidRPr="00131682">
        <w:rPr>
          <w:rFonts w:ascii="Arial Rounded MT Bold" w:eastAsia="Times New Roman" w:hAnsi="Arial Rounded MT Bold" w:cs="Times New Roman"/>
        </w:rPr>
        <w:t xml:space="preserve">Correspondence—Kate </w:t>
      </w:r>
      <w:r w:rsidR="00411A12" w:rsidRPr="00131682">
        <w:rPr>
          <w:rFonts w:ascii="Arial Rounded MT Bold" w:eastAsia="Times New Roman" w:hAnsi="Arial Rounded MT Bold" w:cs="Times New Roman"/>
        </w:rPr>
        <w:t xml:space="preserve">Walter </w:t>
      </w:r>
      <w:r w:rsidRPr="00131682">
        <w:rPr>
          <w:rFonts w:ascii="Arial Rounded MT Bold" w:eastAsia="Times New Roman" w:hAnsi="Arial Rounded MT Bold" w:cs="Times New Roman"/>
        </w:rPr>
        <w:t>report</w:t>
      </w:r>
      <w:r w:rsidR="00240401">
        <w:rPr>
          <w:rFonts w:ascii="Arial Rounded MT Bold" w:eastAsia="Times New Roman" w:hAnsi="Arial Rounded MT Bold" w:cs="Times New Roman"/>
        </w:rPr>
        <w:t>ed that we had rece</w:t>
      </w:r>
      <w:r w:rsidR="001D37F1">
        <w:rPr>
          <w:rFonts w:ascii="Arial Rounded MT Bold" w:eastAsia="Times New Roman" w:hAnsi="Arial Rounded MT Bold" w:cs="Times New Roman"/>
        </w:rPr>
        <w:t>ived thank you notes from UNICEF</w:t>
      </w:r>
      <w:r w:rsidR="00240401">
        <w:rPr>
          <w:rFonts w:ascii="Arial Rounded MT Bold" w:eastAsia="Times New Roman" w:hAnsi="Arial Rounded MT Bold" w:cs="Times New Roman"/>
        </w:rPr>
        <w:t>, Malawi Well project, an</w:t>
      </w:r>
      <w:r w:rsidR="001D37F1">
        <w:rPr>
          <w:rFonts w:ascii="Arial Rounded MT Bold" w:eastAsia="Times New Roman" w:hAnsi="Arial Rounded MT Bold" w:cs="Times New Roman"/>
        </w:rPr>
        <w:t xml:space="preserve">d Seeds of Help.  Jan </w:t>
      </w:r>
      <w:proofErr w:type="spellStart"/>
      <w:r w:rsidR="001D37F1">
        <w:rPr>
          <w:rFonts w:ascii="Arial Rounded MT Bold" w:eastAsia="Times New Roman" w:hAnsi="Arial Rounded MT Bold" w:cs="Times New Roman"/>
        </w:rPr>
        <w:t>Masching</w:t>
      </w:r>
      <w:proofErr w:type="spellEnd"/>
      <w:r w:rsidR="001D37F1">
        <w:rPr>
          <w:rFonts w:ascii="Arial Rounded MT Bold" w:eastAsia="Times New Roman" w:hAnsi="Arial Rounded MT Bold" w:cs="Times New Roman"/>
        </w:rPr>
        <w:t xml:space="preserve"> received</w:t>
      </w:r>
      <w:r w:rsidR="00240401">
        <w:rPr>
          <w:rFonts w:ascii="Arial Rounded MT Bold" w:eastAsia="Times New Roman" w:hAnsi="Arial Rounded MT Bold" w:cs="Times New Roman"/>
        </w:rPr>
        <w:t xml:space="preserve"> a letter from Logan Correctional Center </w:t>
      </w:r>
      <w:r w:rsidR="009A52DA">
        <w:rPr>
          <w:rFonts w:ascii="Arial Rounded MT Bold" w:eastAsia="Times New Roman" w:hAnsi="Arial Rounded MT Bold" w:cs="Times New Roman"/>
        </w:rPr>
        <w:t xml:space="preserve">thanking us </w:t>
      </w:r>
      <w:bookmarkStart w:id="0" w:name="_GoBack"/>
      <w:bookmarkEnd w:id="0"/>
      <w:r w:rsidR="00240401">
        <w:rPr>
          <w:rFonts w:ascii="Arial Rounded MT Bold" w:eastAsia="Times New Roman" w:hAnsi="Arial Rounded MT Bold" w:cs="Times New Roman"/>
        </w:rPr>
        <w:t xml:space="preserve">for our assistance with the Storybook Project.  </w:t>
      </w:r>
    </w:p>
    <w:p w:rsidR="00411A12" w:rsidRPr="00131682" w:rsidRDefault="00411A12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</w:p>
    <w:p w:rsidR="00411A12" w:rsidRPr="00131682" w:rsidRDefault="007C2A9B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Membership—Louann Harms said that one Early Education Grant has been submitted.</w:t>
      </w:r>
    </w:p>
    <w:p w:rsidR="00D32A0C" w:rsidRPr="00131682" w:rsidRDefault="00D32A0C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</w:p>
    <w:p w:rsidR="00D32A0C" w:rsidRPr="00131682" w:rsidRDefault="00D32A0C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  <w:r w:rsidRPr="00131682">
        <w:rPr>
          <w:rFonts w:ascii="Arial Rounded MT Bold" w:eastAsia="Times New Roman" w:hAnsi="Arial Rounded MT Bold" w:cs="Times New Roman"/>
        </w:rPr>
        <w:t>Education Excellence—Barb reminded everyone that PD forms are available for today’s program.</w:t>
      </w:r>
    </w:p>
    <w:p w:rsidR="004C4217" w:rsidRPr="00131682" w:rsidRDefault="004C4217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</w:p>
    <w:p w:rsidR="00F94E11" w:rsidRDefault="004C4217" w:rsidP="001D37F1">
      <w:pPr>
        <w:spacing w:after="0" w:line="240" w:lineRule="auto"/>
        <w:rPr>
          <w:rFonts w:ascii="Arial Rounded MT Bold" w:eastAsia="Times New Roman" w:hAnsi="Arial Rounded MT Bold" w:cs="Times New Roman"/>
        </w:rPr>
      </w:pPr>
      <w:r w:rsidRPr="00131682">
        <w:rPr>
          <w:rFonts w:ascii="Arial Rounded MT Bold" w:eastAsia="Times New Roman" w:hAnsi="Arial Rounded MT Bold" w:cs="Times New Roman"/>
        </w:rPr>
        <w:t xml:space="preserve">Legislation—Lou Ann Jacobs </w:t>
      </w:r>
      <w:r w:rsidR="001D37F1">
        <w:rPr>
          <w:rFonts w:ascii="Arial Rounded MT Bold" w:eastAsia="Times New Roman" w:hAnsi="Arial Rounded MT Bold" w:cs="Times New Roman"/>
        </w:rPr>
        <w:t xml:space="preserve">reported that Senate Bill 11 was defeated.  </w:t>
      </w:r>
      <w:r w:rsidR="003A3694">
        <w:rPr>
          <w:rFonts w:ascii="Arial Rounded MT Bold" w:eastAsia="Times New Roman" w:hAnsi="Arial Rounded MT Bold" w:cs="Times New Roman"/>
        </w:rPr>
        <w:t xml:space="preserve">She will also forward Legislative Weekly Updates to help us stay informed.  </w:t>
      </w:r>
      <w:r w:rsidR="001D37F1">
        <w:rPr>
          <w:rFonts w:ascii="Arial Rounded MT Bold" w:eastAsia="Times New Roman" w:hAnsi="Arial Rounded MT Bold" w:cs="Times New Roman"/>
        </w:rPr>
        <w:t xml:space="preserve">There was discussion </w:t>
      </w:r>
      <w:r w:rsidR="003A3694">
        <w:rPr>
          <w:rFonts w:ascii="Arial Rounded MT Bold" w:eastAsia="Times New Roman" w:hAnsi="Arial Rounded MT Bold" w:cs="Times New Roman"/>
        </w:rPr>
        <w:t xml:space="preserve">about the importance of holding </w:t>
      </w:r>
      <w:r w:rsidR="001D37F1">
        <w:rPr>
          <w:rFonts w:ascii="Arial Rounded MT Bold" w:eastAsia="Times New Roman" w:hAnsi="Arial Rounded MT Bold" w:cs="Times New Roman"/>
        </w:rPr>
        <w:t>our representatives accountable and the best ways to contact them about concerns and thanks.</w:t>
      </w:r>
      <w:r w:rsidR="003A3694">
        <w:rPr>
          <w:rFonts w:ascii="Arial Rounded MT Bold" w:eastAsia="Times New Roman" w:hAnsi="Arial Rounded MT Bold" w:cs="Times New Roman"/>
        </w:rPr>
        <w:t xml:space="preserve">  (Send letters to local offices not D.C., state your name and </w:t>
      </w:r>
      <w:proofErr w:type="spellStart"/>
      <w:r w:rsidR="003A3694">
        <w:rPr>
          <w:rFonts w:ascii="Arial Rounded MT Bold" w:eastAsia="Times New Roman" w:hAnsi="Arial Rounded MT Bold" w:cs="Times New Roman"/>
        </w:rPr>
        <w:t>zipcode</w:t>
      </w:r>
      <w:proofErr w:type="spellEnd"/>
      <w:r w:rsidR="003A3694">
        <w:rPr>
          <w:rFonts w:ascii="Arial Rounded MT Bold" w:eastAsia="Times New Roman" w:hAnsi="Arial Rounded MT Bold" w:cs="Times New Roman"/>
        </w:rPr>
        <w:t xml:space="preserve"> when calling, etc)</w:t>
      </w:r>
    </w:p>
    <w:p w:rsidR="001D37F1" w:rsidRDefault="001D37F1" w:rsidP="001D37F1">
      <w:pPr>
        <w:spacing w:after="0" w:line="240" w:lineRule="auto"/>
        <w:rPr>
          <w:rFonts w:ascii="Arial Rounded MT Bold" w:eastAsia="Times New Roman" w:hAnsi="Arial Rounded MT Bold" w:cs="Times New Roman"/>
        </w:rPr>
      </w:pPr>
    </w:p>
    <w:p w:rsidR="001D37F1" w:rsidRPr="001D37F1" w:rsidRDefault="001D37F1" w:rsidP="001D37F1">
      <w:pPr>
        <w:spacing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Educational Excellence—Nancy </w:t>
      </w:r>
      <w:proofErr w:type="spellStart"/>
      <w:r w:rsidR="003A3694">
        <w:rPr>
          <w:rFonts w:ascii="Arial Rounded MT Bold" w:eastAsia="Times New Roman" w:hAnsi="Arial Rounded MT Bold" w:cs="Times New Roman"/>
        </w:rPr>
        <w:t>Wier</w:t>
      </w:r>
      <w:proofErr w:type="spellEnd"/>
      <w:r w:rsidR="003A3694">
        <w:rPr>
          <w:rFonts w:ascii="Arial Rounded MT Bold" w:eastAsia="Times New Roman" w:hAnsi="Arial Rounded MT Bold" w:cs="Times New Roman"/>
        </w:rPr>
        <w:t xml:space="preserve"> let us know that an </w:t>
      </w:r>
      <w:r>
        <w:rPr>
          <w:rFonts w:ascii="Arial Rounded MT Bold" w:eastAsia="Times New Roman" w:hAnsi="Arial Rounded MT Bold" w:cs="Times New Roman"/>
        </w:rPr>
        <w:t>IL Education number and a survey must be</w:t>
      </w:r>
      <w:r w:rsidR="003A3694">
        <w:rPr>
          <w:rFonts w:ascii="Arial Rounded MT Bold" w:eastAsia="Times New Roman" w:hAnsi="Arial Rounded MT Bold" w:cs="Times New Roman"/>
        </w:rPr>
        <w:t xml:space="preserve"> completed for each PD.</w:t>
      </w:r>
    </w:p>
    <w:p w:rsidR="004C4217" w:rsidRPr="004C4217" w:rsidRDefault="004C4217" w:rsidP="004C4217">
      <w:pPr>
        <w:shd w:val="clear" w:color="auto" w:fill="FFFFFF"/>
        <w:spacing w:after="0" w:line="240" w:lineRule="auto"/>
        <w:ind w:left="950" w:right="461"/>
        <w:rPr>
          <w:rFonts w:ascii="Calibri" w:eastAsia="Times New Roman" w:hAnsi="Calibri" w:cs="Calibri"/>
          <w:b/>
          <w:bCs/>
          <w:color w:val="212121"/>
          <w:sz w:val="24"/>
          <w:szCs w:val="24"/>
        </w:rPr>
      </w:pPr>
    </w:p>
    <w:p w:rsidR="00D32A0C" w:rsidRPr="00131682" w:rsidRDefault="00D32A0C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  <w:r w:rsidRPr="00131682">
        <w:rPr>
          <w:rFonts w:ascii="Arial Rounded MT Bold" w:eastAsia="Times New Roman" w:hAnsi="Arial Rounded MT Bold" w:cs="Times New Roman"/>
        </w:rPr>
        <w:t>NEW BUSINESS</w:t>
      </w:r>
    </w:p>
    <w:p w:rsidR="00D32A0C" w:rsidRPr="00131682" w:rsidRDefault="001D37F1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The next meeting will be on Tuesday, March 14</w:t>
      </w:r>
      <w:r w:rsidR="00BA1A7F" w:rsidRPr="00131682">
        <w:rPr>
          <w:rFonts w:ascii="Arial Rounded MT Bold" w:eastAsia="Times New Roman" w:hAnsi="Arial Rounded MT Bold" w:cs="Times New Roman"/>
        </w:rPr>
        <w:t>,</w:t>
      </w:r>
      <w:r>
        <w:rPr>
          <w:rFonts w:ascii="Arial Rounded MT Bold" w:eastAsia="Times New Roman" w:hAnsi="Arial Rounded MT Bold" w:cs="Times New Roman"/>
        </w:rPr>
        <w:t xml:space="preserve"> at 5:30 at St. Paul Lutheran Church in Pontiac.  The program will be “</w:t>
      </w:r>
      <w:proofErr w:type="spellStart"/>
      <w:r>
        <w:rPr>
          <w:rFonts w:ascii="Arial Rounded MT Bold" w:eastAsia="Times New Roman" w:hAnsi="Arial Rounded MT Bold" w:cs="Times New Roman"/>
        </w:rPr>
        <w:t>Hazle</w:t>
      </w:r>
      <w:proofErr w:type="spellEnd"/>
      <w:r>
        <w:rPr>
          <w:rFonts w:ascii="Arial Rounded MT Bold" w:eastAsia="Times New Roman" w:hAnsi="Arial Rounded MT Bold" w:cs="Times New Roman"/>
        </w:rPr>
        <w:t xml:space="preserve"> Buck Ewing: Her Life, Her Legacy” presented by Toni Tucker, Director of the Ewing Cultural Center.</w:t>
      </w:r>
    </w:p>
    <w:p w:rsidR="00BA1A7F" w:rsidRPr="00131682" w:rsidRDefault="00BA1A7F" w:rsidP="00C23949">
      <w:pPr>
        <w:spacing w:after="0" w:line="240" w:lineRule="auto"/>
        <w:rPr>
          <w:rFonts w:ascii="Arial Rounded MT Bold" w:eastAsia="Times New Roman" w:hAnsi="Arial Rounded MT Bold" w:cs="Times New Roman"/>
        </w:rPr>
      </w:pPr>
      <w:r w:rsidRPr="00131682">
        <w:rPr>
          <w:rFonts w:ascii="Arial Rounded MT Bold" w:eastAsia="Times New Roman" w:hAnsi="Arial Rounded MT Bold" w:cs="Times New Roman"/>
        </w:rPr>
        <w:t>T</w:t>
      </w:r>
      <w:r w:rsidR="001D37F1">
        <w:rPr>
          <w:rFonts w:ascii="Arial Rounded MT Bold" w:eastAsia="Times New Roman" w:hAnsi="Arial Rounded MT Bold" w:cs="Times New Roman"/>
        </w:rPr>
        <w:t>he meeting was adjourned at 11:20.</w:t>
      </w:r>
    </w:p>
    <w:p w:rsidR="00322C4A" w:rsidRDefault="00322C4A" w:rsidP="00AD15F2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A83BE2" w:rsidRPr="00131682" w:rsidRDefault="00264121" w:rsidP="00131682">
      <w:pPr>
        <w:spacing w:after="0"/>
        <w:ind w:left="4320" w:firstLine="720"/>
        <w:rPr>
          <w:rFonts w:ascii="Arial Rounded MT Bold" w:eastAsia="Times New Roman" w:hAnsi="Arial Rounded MT Bold" w:cs="Times New Roman"/>
        </w:rPr>
      </w:pPr>
      <w:r w:rsidRPr="00131682">
        <w:rPr>
          <w:rFonts w:ascii="Arial Rounded MT Bold" w:eastAsia="Times New Roman" w:hAnsi="Arial Rounded MT Bold" w:cs="Times New Roman"/>
        </w:rPr>
        <w:t>Lila McCulley, Recording Secretary</w:t>
      </w:r>
    </w:p>
    <w:sectPr w:rsidR="00A83BE2" w:rsidRPr="00131682" w:rsidSect="00ED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8C0"/>
    <w:multiLevelType w:val="hybridMultilevel"/>
    <w:tmpl w:val="DC1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8621A"/>
    <w:multiLevelType w:val="multilevel"/>
    <w:tmpl w:val="8D3A72E8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83BE2"/>
    <w:rsid w:val="000044C4"/>
    <w:rsid w:val="00042349"/>
    <w:rsid w:val="000B486F"/>
    <w:rsid w:val="000C658D"/>
    <w:rsid w:val="00115472"/>
    <w:rsid w:val="00131682"/>
    <w:rsid w:val="001D37F1"/>
    <w:rsid w:val="00240401"/>
    <w:rsid w:val="00264121"/>
    <w:rsid w:val="00322C4A"/>
    <w:rsid w:val="00325F17"/>
    <w:rsid w:val="00352AA2"/>
    <w:rsid w:val="00373931"/>
    <w:rsid w:val="003A3694"/>
    <w:rsid w:val="003C3A96"/>
    <w:rsid w:val="00411A12"/>
    <w:rsid w:val="00442F79"/>
    <w:rsid w:val="004B7D06"/>
    <w:rsid w:val="004C4217"/>
    <w:rsid w:val="00590125"/>
    <w:rsid w:val="005E6F27"/>
    <w:rsid w:val="00656527"/>
    <w:rsid w:val="00732BD8"/>
    <w:rsid w:val="007444DC"/>
    <w:rsid w:val="007C2A9B"/>
    <w:rsid w:val="008311C3"/>
    <w:rsid w:val="008D1E91"/>
    <w:rsid w:val="009916E9"/>
    <w:rsid w:val="009A52DA"/>
    <w:rsid w:val="009C7286"/>
    <w:rsid w:val="009D5F64"/>
    <w:rsid w:val="00A411BB"/>
    <w:rsid w:val="00A5087A"/>
    <w:rsid w:val="00A83BE2"/>
    <w:rsid w:val="00A91079"/>
    <w:rsid w:val="00AB1D77"/>
    <w:rsid w:val="00AD15F2"/>
    <w:rsid w:val="00AE3FD7"/>
    <w:rsid w:val="00B42494"/>
    <w:rsid w:val="00B9753D"/>
    <w:rsid w:val="00BA1A7F"/>
    <w:rsid w:val="00C23949"/>
    <w:rsid w:val="00C60EE7"/>
    <w:rsid w:val="00C93C1D"/>
    <w:rsid w:val="00C97982"/>
    <w:rsid w:val="00CD73DA"/>
    <w:rsid w:val="00CE5CC7"/>
    <w:rsid w:val="00D1128C"/>
    <w:rsid w:val="00D32A0C"/>
    <w:rsid w:val="00D37A73"/>
    <w:rsid w:val="00D42DC9"/>
    <w:rsid w:val="00D6385A"/>
    <w:rsid w:val="00DA27E0"/>
    <w:rsid w:val="00DF5815"/>
    <w:rsid w:val="00E17478"/>
    <w:rsid w:val="00E23EFA"/>
    <w:rsid w:val="00E47CBA"/>
    <w:rsid w:val="00E97605"/>
    <w:rsid w:val="00ED1765"/>
    <w:rsid w:val="00ED479E"/>
    <w:rsid w:val="00EF03E0"/>
    <w:rsid w:val="00F9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2DC9"/>
  </w:style>
  <w:style w:type="paragraph" w:styleId="ListParagraph">
    <w:name w:val="List Paragraph"/>
    <w:basedOn w:val="Normal"/>
    <w:uiPriority w:val="34"/>
    <w:qFormat/>
    <w:rsid w:val="00CD7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8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6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56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3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2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7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54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7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321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49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3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442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125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728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0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458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054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9767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093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4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737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358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852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4971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J McCulley</dc:creator>
  <cp:lastModifiedBy>Wahls</cp:lastModifiedBy>
  <cp:revision>2</cp:revision>
  <cp:lastPrinted>2017-01-08T21:15:00Z</cp:lastPrinted>
  <dcterms:created xsi:type="dcterms:W3CDTF">2017-03-14T03:03:00Z</dcterms:created>
  <dcterms:modified xsi:type="dcterms:W3CDTF">2017-03-14T03:03:00Z</dcterms:modified>
</cp:coreProperties>
</file>